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BFB" w:rsidRDefault="004A778C">
      <w:pPr>
        <w:spacing w:after="0"/>
        <w:ind w:left="296"/>
        <w:jc w:val="center"/>
      </w:pPr>
      <w:r>
        <w:rPr>
          <w:rFonts w:ascii="Sylfaen" w:eastAsia="Sylfaen" w:hAnsi="Sylfaen" w:cs="Sylfaen"/>
          <w:sz w:val="28"/>
        </w:rPr>
        <w:t xml:space="preserve"> </w:t>
      </w:r>
    </w:p>
    <w:p w:rsidR="008C0BFB" w:rsidRDefault="004A778C">
      <w:pPr>
        <w:spacing w:after="0" w:line="274" w:lineRule="auto"/>
        <w:ind w:left="5955" w:right="38" w:hanging="10"/>
        <w:jc w:val="right"/>
      </w:pPr>
      <w:r>
        <w:rPr>
          <w:rFonts w:ascii="Sylfaen" w:eastAsia="Sylfaen" w:hAnsi="Sylfaen" w:cs="Sylfaen"/>
        </w:rPr>
        <w:t xml:space="preserve"> დანართი</w:t>
      </w:r>
      <w:r w:rsidR="002F2691">
        <w:rPr>
          <w:rFonts w:ascii="Sylfaen" w:eastAsia="Sylfaen" w:hAnsi="Sylfaen" w:cs="Sylfaen"/>
        </w:rPr>
        <w:t xml:space="preserve"> N</w:t>
      </w:r>
      <w:r w:rsidR="00024001">
        <w:rPr>
          <w:rFonts w:ascii="Sylfaen" w:eastAsia="Sylfaen" w:hAnsi="Sylfaen" w:cs="Sylfaen"/>
          <w:lang w:val="ka-GE"/>
        </w:rPr>
        <w:t>3</w:t>
      </w:r>
      <w:r>
        <w:rPr>
          <w:rFonts w:ascii="Sylfaen" w:eastAsia="Sylfaen" w:hAnsi="Sylfaen" w:cs="Sylfaen"/>
        </w:rPr>
        <w:t xml:space="preserve"> </w:t>
      </w:r>
    </w:p>
    <w:p w:rsidR="008C0BFB" w:rsidRDefault="004A778C">
      <w:pPr>
        <w:spacing w:after="18"/>
        <w:ind w:left="281"/>
        <w:jc w:val="center"/>
      </w:pPr>
      <w:r>
        <w:rPr>
          <w:rFonts w:ascii="Sylfaen" w:eastAsia="Sylfaen" w:hAnsi="Sylfaen" w:cs="Sylfaen"/>
        </w:rPr>
        <w:t xml:space="preserve"> </w:t>
      </w:r>
    </w:p>
    <w:p w:rsidR="008C0BFB" w:rsidRDefault="004A778C">
      <w:pPr>
        <w:spacing w:after="8" w:line="267" w:lineRule="auto"/>
        <w:ind w:left="241" w:hanging="10"/>
        <w:jc w:val="center"/>
      </w:pPr>
      <w:r>
        <w:rPr>
          <w:rFonts w:ascii="Sylfaen" w:eastAsia="Sylfaen" w:hAnsi="Sylfaen" w:cs="Sylfaen"/>
        </w:rPr>
        <w:t xml:space="preserve">ხარჯთაღრიცხვა </w:t>
      </w:r>
    </w:p>
    <w:p w:rsidR="008C0BFB" w:rsidRDefault="004A778C">
      <w:pPr>
        <w:tabs>
          <w:tab w:val="center" w:pos="11551"/>
        </w:tabs>
        <w:spacing w:after="17"/>
        <w:ind w:left="-15"/>
      </w:pPr>
      <w:r>
        <w:rPr>
          <w:rFonts w:ascii="Sylfaen" w:eastAsia="Sylfaen" w:hAnsi="Sylfaen" w:cs="Sylfaen"/>
        </w:rPr>
        <w:t xml:space="preserve">ორგანიზაციის დასახელება ––––––––––––––––––––––– </w:t>
      </w:r>
      <w:r>
        <w:rPr>
          <w:rFonts w:ascii="Sylfaen" w:eastAsia="Sylfaen" w:hAnsi="Sylfaen" w:cs="Sylfaen"/>
        </w:rPr>
        <w:tab/>
        <w:t xml:space="preserve"> </w:t>
      </w:r>
    </w:p>
    <w:p w:rsidR="008C0BFB" w:rsidRDefault="004A778C">
      <w:pPr>
        <w:spacing w:after="0"/>
      </w:pPr>
      <w:r>
        <w:rPr>
          <w:rFonts w:ascii="Sylfaen" w:eastAsia="Sylfaen" w:hAnsi="Sylfaen" w:cs="Sylfaen"/>
        </w:rPr>
        <w:t xml:space="preserve"> </w:t>
      </w:r>
    </w:p>
    <w:p w:rsidR="008C0BFB" w:rsidRDefault="004A778C">
      <w:pPr>
        <w:spacing w:after="0"/>
        <w:ind w:left="284"/>
      </w:pPr>
      <w:r>
        <w:rPr>
          <w:rFonts w:ascii="Sylfaen" w:eastAsia="Sylfaen" w:hAnsi="Sylfaen" w:cs="Sylfaen"/>
          <w:sz w:val="10"/>
        </w:rPr>
        <w:t xml:space="preserve"> </w:t>
      </w:r>
    </w:p>
    <w:p w:rsidR="008C0BFB" w:rsidRDefault="004A778C">
      <w:pPr>
        <w:spacing w:after="0"/>
        <w:ind w:left="284"/>
      </w:pPr>
      <w:r>
        <w:rPr>
          <w:rFonts w:ascii="Sylfaen" w:eastAsia="Sylfaen" w:hAnsi="Sylfaen" w:cs="Sylfaen"/>
          <w:sz w:val="2"/>
        </w:rPr>
        <w:t xml:space="preserve"> </w:t>
      </w:r>
    </w:p>
    <w:tbl>
      <w:tblPr>
        <w:tblStyle w:val="TableGrid"/>
        <w:tblW w:w="13200" w:type="dxa"/>
        <w:tblInd w:w="46" w:type="dxa"/>
        <w:tblCellMar>
          <w:top w:w="62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5529"/>
        <w:gridCol w:w="3420"/>
        <w:gridCol w:w="4251"/>
      </w:tblGrid>
      <w:tr w:rsidR="008C0BFB" w:rsidTr="004C3871">
        <w:trPr>
          <w:trHeight w:val="536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BFB" w:rsidRDefault="004A778C">
            <w:pPr>
              <w:ind w:right="32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დასახელება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FB" w:rsidRPr="0059536F" w:rsidRDefault="004C3871" w:rsidP="0059536F">
            <w:pPr>
              <w:ind w:right="32"/>
              <w:jc w:val="center"/>
              <w:rPr>
                <w:rFonts w:ascii="Sylfaen" w:eastAsia="Sylfaen" w:hAnsi="Sylfaen" w:cs="Sylfaen"/>
                <w:sz w:val="20"/>
              </w:rPr>
            </w:pPr>
            <w:r>
              <w:rPr>
                <w:rFonts w:ascii="Sylfaen" w:eastAsia="Sylfaen" w:hAnsi="Sylfaen" w:cs="Sylfaen"/>
                <w:sz w:val="20"/>
                <w:lang w:val="ka-GE"/>
              </w:rPr>
              <w:t>მომსახურების ჯამური</w:t>
            </w:r>
            <w:r w:rsidR="004A778C">
              <w:rPr>
                <w:rFonts w:ascii="Sylfaen" w:eastAsia="Sylfaen" w:hAnsi="Sylfaen" w:cs="Sylfaen"/>
                <w:sz w:val="20"/>
              </w:rPr>
              <w:t xml:space="preserve"> ღირებულება (ლარი) 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FB" w:rsidRPr="0059536F" w:rsidRDefault="004A778C" w:rsidP="0059536F">
            <w:pPr>
              <w:ind w:right="32"/>
              <w:jc w:val="center"/>
              <w:rPr>
                <w:rFonts w:ascii="Sylfaen" w:eastAsia="Sylfaen" w:hAnsi="Sylfaen" w:cs="Sylfaen"/>
                <w:sz w:val="20"/>
              </w:rPr>
            </w:pPr>
            <w:r>
              <w:rPr>
                <w:rFonts w:ascii="Sylfaen" w:eastAsia="Sylfaen" w:hAnsi="Sylfaen" w:cs="Sylfaen"/>
                <w:sz w:val="20"/>
              </w:rPr>
              <w:t xml:space="preserve">მომსახურების გაწევის  საბოლოო ვადა </w:t>
            </w:r>
          </w:p>
        </w:tc>
      </w:tr>
      <w:tr w:rsidR="008C0BFB" w:rsidTr="004C3871">
        <w:trPr>
          <w:trHeight w:val="2277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BFB" w:rsidRDefault="00024001" w:rsidP="00024001">
            <w:pPr>
              <w:ind w:right="38"/>
              <w:jc w:val="center"/>
            </w:pPr>
            <w:r w:rsidRPr="00024001">
              <w:rPr>
                <w:rFonts w:ascii="Sylfaen" w:eastAsia="Sylfaen" w:hAnsi="Sylfaen" w:cs="Sylfaen"/>
                <w:sz w:val="20"/>
                <w:lang w:val="ka-GE"/>
              </w:rPr>
              <w:t>დეტალური საინჟინრო პროექტირების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 xml:space="preserve"> მომსახურების შესყიდვა, ტექნიკური დავალების შესაბამისად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FB" w:rsidRDefault="004A778C">
            <w:pPr>
              <w:ind w:left="15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BFB" w:rsidRDefault="004A778C">
            <w:pPr>
              <w:ind w:left="10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:rsidR="0059536F" w:rsidRDefault="0059536F">
      <w:pPr>
        <w:spacing w:after="35" w:line="274" w:lineRule="auto"/>
        <w:ind w:left="284"/>
        <w:jc w:val="right"/>
        <w:rPr>
          <w:rFonts w:ascii="Sylfaen" w:eastAsia="Sylfaen" w:hAnsi="Sylfaen" w:cs="Sylfaen"/>
        </w:rPr>
      </w:pPr>
    </w:p>
    <w:p w:rsidR="008C0BFB" w:rsidRDefault="004A778C">
      <w:pPr>
        <w:spacing w:after="35" w:line="274" w:lineRule="auto"/>
        <w:ind w:left="284"/>
        <w:jc w:val="right"/>
      </w:pPr>
      <w:r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  <w:u w:val="single" w:color="000000"/>
        </w:rPr>
        <w:t>შენიშვნა:</w:t>
      </w:r>
      <w:r>
        <w:rPr>
          <w:rFonts w:ascii="Sylfaen" w:eastAsia="Sylfaen" w:hAnsi="Sylfaen" w:cs="Sylfaen"/>
        </w:rPr>
        <w:t xml:space="preserve">  </w:t>
      </w:r>
    </w:p>
    <w:p w:rsidR="008C0BFB" w:rsidRDefault="004A778C" w:rsidP="00024001">
      <w:pPr>
        <w:numPr>
          <w:ilvl w:val="0"/>
          <w:numId w:val="1"/>
        </w:numPr>
        <w:spacing w:after="43" w:line="267" w:lineRule="auto"/>
        <w:ind w:left="360" w:right="116" w:hanging="270"/>
      </w:pPr>
      <w:r>
        <w:rPr>
          <w:rFonts w:ascii="Sylfaen" w:eastAsia="Sylfaen" w:hAnsi="Sylfaen" w:cs="Sylfaen"/>
        </w:rPr>
        <w:t xml:space="preserve">ფასი გამოსახული უნდა იყოს - ლარში, რაც უნდა მოიცავდეს ყველა ხარჯსა და მოსაკრებელს, ასევე </w:t>
      </w:r>
      <w:r>
        <w:rPr>
          <w:rFonts w:ascii="Sylfaen" w:eastAsia="Sylfaen" w:hAnsi="Sylfaen" w:cs="Sylfaen"/>
          <w:lang w:val="ka-GE"/>
        </w:rPr>
        <w:t xml:space="preserve">საქართველოს კანონმდებლობით </w:t>
      </w:r>
      <w:r>
        <w:rPr>
          <w:rFonts w:ascii="Sylfaen" w:eastAsia="Sylfaen" w:hAnsi="Sylfaen" w:cs="Sylfaen"/>
        </w:rPr>
        <w:t>გათვალისწინებულ ყველა გადასახადს.</w:t>
      </w:r>
    </w:p>
    <w:p w:rsidR="00024001" w:rsidRDefault="00024001">
      <w:pPr>
        <w:spacing w:after="18"/>
        <w:ind w:left="2316"/>
        <w:jc w:val="center"/>
        <w:rPr>
          <w:rFonts w:ascii="Sylfaen" w:eastAsia="Sylfaen" w:hAnsi="Sylfaen" w:cs="Sylfaen"/>
        </w:rPr>
      </w:pPr>
    </w:p>
    <w:p w:rsidR="008C0BFB" w:rsidRDefault="004A778C">
      <w:pPr>
        <w:spacing w:after="18"/>
        <w:ind w:left="2316"/>
        <w:jc w:val="center"/>
      </w:pPr>
      <w:r>
        <w:rPr>
          <w:rFonts w:ascii="Sylfaen" w:eastAsia="Sylfaen" w:hAnsi="Sylfaen" w:cs="Sylfaen"/>
        </w:rPr>
        <w:t xml:space="preserve">                                      </w:t>
      </w:r>
    </w:p>
    <w:p w:rsidR="008C0BFB" w:rsidRDefault="004A778C">
      <w:pPr>
        <w:spacing w:after="0" w:line="274" w:lineRule="auto"/>
        <w:ind w:left="761" w:right="538" w:hanging="10"/>
        <w:jc w:val="right"/>
      </w:pPr>
      <w:r>
        <w:rPr>
          <w:rFonts w:ascii="Sylfaen" w:eastAsia="Sylfaen" w:hAnsi="Sylfaen" w:cs="Sylfae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ხელმოწერა     ––––––––––––––––––––––––– </w:t>
      </w:r>
    </w:p>
    <w:p w:rsidR="008C0BFB" w:rsidRDefault="004A778C">
      <w:pPr>
        <w:spacing w:after="189"/>
        <w:ind w:right="45"/>
        <w:jc w:val="right"/>
      </w:pPr>
      <w:r>
        <w:rPr>
          <w:rFonts w:ascii="Sylfaen" w:eastAsia="Sylfaen" w:hAnsi="Sylfaen" w:cs="Sylfaen"/>
          <w:sz w:val="4"/>
        </w:rPr>
        <w:t xml:space="preserve"> </w:t>
      </w:r>
    </w:p>
    <w:p w:rsidR="008C0BFB" w:rsidRDefault="004A778C">
      <w:pPr>
        <w:spacing w:after="8" w:line="267" w:lineRule="auto"/>
        <w:ind w:left="241" w:right="365" w:hanging="10"/>
        <w:jc w:val="center"/>
      </w:pPr>
      <w:r>
        <w:rPr>
          <w:rFonts w:ascii="Sylfaen" w:eastAsia="Sylfaen" w:hAnsi="Sylfaen" w:cs="Sylfaen"/>
        </w:rPr>
        <w:t xml:space="preserve">                                                                                                                                                                           ბ.ა. </w:t>
      </w:r>
    </w:p>
    <w:p w:rsidR="008C0BFB" w:rsidRDefault="004A778C" w:rsidP="002F2691">
      <w:pPr>
        <w:spacing w:after="1181"/>
        <w:jc w:val="right"/>
      </w:pPr>
      <w:r>
        <w:rPr>
          <w:rFonts w:ascii="Sylfaen" w:eastAsia="Sylfaen" w:hAnsi="Sylfaen" w:cs="Sylfaen"/>
        </w:rPr>
        <w:t xml:space="preserve"> </w:t>
      </w:r>
    </w:p>
    <w:sectPr w:rsidR="008C0BFB" w:rsidSect="0059536F">
      <w:pgSz w:w="15840" w:h="12240" w:orient="landscape"/>
      <w:pgMar w:top="720" w:right="932" w:bottom="1080" w:left="139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037C90"/>
    <w:multiLevelType w:val="hybridMultilevel"/>
    <w:tmpl w:val="08C030C0"/>
    <w:lvl w:ilvl="0" w:tplc="B332311A">
      <w:start w:val="1"/>
      <w:numFmt w:val="bullet"/>
      <w:lvlText w:val="•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642E8A">
      <w:start w:val="1"/>
      <w:numFmt w:val="bullet"/>
      <w:lvlText w:val="o"/>
      <w:lvlJc w:val="left"/>
      <w:pPr>
        <w:ind w:left="17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DAE07E">
      <w:start w:val="1"/>
      <w:numFmt w:val="bullet"/>
      <w:lvlText w:val="▪"/>
      <w:lvlJc w:val="left"/>
      <w:pPr>
        <w:ind w:left="24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690E482">
      <w:start w:val="1"/>
      <w:numFmt w:val="bullet"/>
      <w:lvlText w:val="•"/>
      <w:lvlJc w:val="left"/>
      <w:pPr>
        <w:ind w:left="31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2E1FDE">
      <w:start w:val="1"/>
      <w:numFmt w:val="bullet"/>
      <w:lvlText w:val="o"/>
      <w:lvlJc w:val="left"/>
      <w:pPr>
        <w:ind w:left="38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50D500">
      <w:start w:val="1"/>
      <w:numFmt w:val="bullet"/>
      <w:lvlText w:val="▪"/>
      <w:lvlJc w:val="left"/>
      <w:pPr>
        <w:ind w:left="46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EC038C">
      <w:start w:val="1"/>
      <w:numFmt w:val="bullet"/>
      <w:lvlText w:val="•"/>
      <w:lvlJc w:val="left"/>
      <w:pPr>
        <w:ind w:left="53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884270">
      <w:start w:val="1"/>
      <w:numFmt w:val="bullet"/>
      <w:lvlText w:val="o"/>
      <w:lvlJc w:val="left"/>
      <w:pPr>
        <w:ind w:left="60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44E9A8">
      <w:start w:val="1"/>
      <w:numFmt w:val="bullet"/>
      <w:lvlText w:val="▪"/>
      <w:lvlJc w:val="left"/>
      <w:pPr>
        <w:ind w:left="67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BFB"/>
    <w:rsid w:val="00024001"/>
    <w:rsid w:val="002F2691"/>
    <w:rsid w:val="004A778C"/>
    <w:rsid w:val="004C3871"/>
    <w:rsid w:val="00540429"/>
    <w:rsid w:val="0059536F"/>
    <w:rsid w:val="00845A3A"/>
    <w:rsid w:val="008C0BFB"/>
    <w:rsid w:val="00B27040"/>
    <w:rsid w:val="00E6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984B3"/>
  <w15:docId w15:val="{FEDC7560-D7D2-4ABE-9F72-97E73A94B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g.ghonghadze</dc:creator>
  <cp:keywords/>
  <cp:lastModifiedBy>levan Urotadze</cp:lastModifiedBy>
  <cp:revision>6</cp:revision>
  <dcterms:created xsi:type="dcterms:W3CDTF">2022-08-09T13:25:00Z</dcterms:created>
  <dcterms:modified xsi:type="dcterms:W3CDTF">2022-08-16T12:22:00Z</dcterms:modified>
</cp:coreProperties>
</file>